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351E1D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351E1D">
        <w:rPr>
          <w:rFonts w:ascii="黑体" w:eastAsia="黑体" w:hAnsi="黑体" w:hint="eastAsia"/>
          <w:b/>
          <w:color w:val="000000"/>
          <w:sz w:val="36"/>
          <w:szCs w:val="36"/>
        </w:rPr>
        <w:t>日常儿童福利工作运转经费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</w:t>
      </w:r>
      <w:r w:rsidR="00351E1D" w:rsidRPr="00351E1D">
        <w:rPr>
          <w:rFonts w:ascii="仿宋" w:eastAsia="仿宋" w:hAnsi="仿宋" w:cs="仿宋" w:hint="eastAsia"/>
          <w:color w:val="000000"/>
          <w:sz w:val="32"/>
          <w:szCs w:val="32"/>
        </w:rPr>
        <w:t>日常儿童福利工作运转经费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r w:rsidR="00351E1D">
        <w:rPr>
          <w:rFonts w:ascii="仿宋" w:eastAsia="仿宋" w:hAnsi="仿宋" w:cs="仿宋" w:hint="eastAsia"/>
          <w:color w:val="000000"/>
          <w:sz w:val="32"/>
          <w:szCs w:val="32"/>
        </w:rPr>
        <w:t>60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全年共支出</w:t>
      </w:r>
      <w:r w:rsidR="00351E1D">
        <w:rPr>
          <w:rFonts w:ascii="仿宋" w:eastAsia="仿宋" w:hAnsi="仿宋" w:cs="仿宋" w:hint="eastAsia"/>
          <w:color w:val="000000"/>
          <w:sz w:val="32"/>
          <w:szCs w:val="32"/>
        </w:rPr>
        <w:t>23.97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351E1D">
        <w:rPr>
          <w:rFonts w:ascii="仿宋" w:eastAsia="仿宋" w:hAnsi="仿宋" w:cs="仿宋" w:hint="eastAsia"/>
          <w:color w:val="000000"/>
          <w:sz w:val="32"/>
          <w:szCs w:val="32"/>
        </w:rPr>
        <w:t>39.95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Pr="008A7DA9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</w:t>
      </w:r>
      <w:bookmarkStart w:id="2" w:name="OLE_LINK7"/>
      <w:bookmarkStart w:id="3" w:name="OLE_LINK8"/>
      <w:r w:rsidR="00A1412B" w:rsidRPr="008A7DA9">
        <w:rPr>
          <w:rFonts w:ascii="仿宋_GB2312" w:eastAsia="仿宋_GB2312" w:hint="eastAsia"/>
          <w:b/>
          <w:sz w:val="32"/>
          <w:szCs w:val="32"/>
        </w:rPr>
        <w:t>绩效自评结果</w:t>
      </w:r>
      <w:bookmarkEnd w:id="2"/>
      <w:bookmarkEnd w:id="3"/>
      <w:r w:rsidR="00A1412B" w:rsidRPr="008A7DA9">
        <w:rPr>
          <w:rFonts w:ascii="仿宋_GB2312" w:eastAsia="仿宋_GB2312" w:hint="eastAsia"/>
          <w:b/>
          <w:sz w:val="32"/>
          <w:szCs w:val="32"/>
        </w:rPr>
        <w:t>。</w:t>
      </w:r>
    </w:p>
    <w:p w:rsidR="00711F01" w:rsidRPr="0094591C" w:rsidRDefault="00711F01" w:rsidP="00711F01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bookmarkStart w:id="4" w:name="OLE_LINK11"/>
      <w:bookmarkStart w:id="5" w:name="OLE_LINK12"/>
      <w:bookmarkStart w:id="6" w:name="OLE_LINK15"/>
      <w:bookmarkStart w:id="7" w:name="OLE_LINK16"/>
      <w:r w:rsidRPr="0094591C">
        <w:rPr>
          <w:rFonts w:ascii="仿宋_GB2312" w:eastAsia="仿宋_GB2312" w:hint="eastAsia"/>
          <w:color w:val="000000"/>
          <w:sz w:val="32"/>
          <w:szCs w:val="32"/>
        </w:rPr>
        <w:t>1. 绩效目标完成情况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351E1D" w:rsidRPr="00351E1D">
        <w:rPr>
          <w:rFonts w:ascii="仿宋_GB2312" w:eastAsia="仿宋_GB2312" w:hint="eastAsia"/>
          <w:color w:val="000000"/>
          <w:sz w:val="32"/>
          <w:szCs w:val="32"/>
        </w:rPr>
        <w:t>维护原有的设备设施等日常消耗品；支付水电、邮电费等，维持业务的正常进行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A1D7C" w:rsidRPr="00711F01" w:rsidRDefault="00711F01" w:rsidP="00711F01">
      <w:pPr>
        <w:spacing w:line="560" w:lineRule="exact"/>
        <w:ind w:firstLineChars="199" w:firstLine="63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11F01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711F01">
        <w:rPr>
          <w:rFonts w:ascii="仿宋_GB2312" w:eastAsia="仿宋_GB2312" w:hint="eastAsia"/>
          <w:sz w:val="32"/>
          <w:szCs w:val="32"/>
        </w:rPr>
        <w:t>绩效自评结果</w:t>
      </w:r>
      <w:r>
        <w:rPr>
          <w:rFonts w:ascii="仿宋_GB2312" w:eastAsia="仿宋_GB2312" w:hint="eastAsia"/>
          <w:sz w:val="32"/>
          <w:szCs w:val="32"/>
        </w:rPr>
        <w:t>：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/>
          <w:color w:val="000000"/>
          <w:sz w:val="32"/>
          <w:szCs w:val="32"/>
        </w:rPr>
        <w:t>项目预算</w:t>
      </w:r>
      <w:r w:rsidR="00351E1D">
        <w:rPr>
          <w:rFonts w:ascii="仿宋" w:eastAsia="仿宋" w:hAnsi="仿宋" w:hint="eastAsia"/>
          <w:color w:val="000000"/>
          <w:sz w:val="32"/>
          <w:szCs w:val="32"/>
        </w:rPr>
        <w:t>60</w:t>
      </w:r>
      <w:r w:rsidR="007A1D7C">
        <w:rPr>
          <w:rFonts w:ascii="仿宋" w:eastAsia="仿宋" w:hAnsi="仿宋"/>
          <w:color w:val="000000"/>
          <w:sz w:val="32"/>
          <w:szCs w:val="32"/>
        </w:rPr>
        <w:t>万元，实际支出</w:t>
      </w:r>
      <w:r w:rsidR="00351E1D">
        <w:rPr>
          <w:rFonts w:ascii="仿宋" w:eastAsia="仿宋" w:hAnsi="仿宋" w:hint="eastAsia"/>
          <w:color w:val="000000"/>
          <w:sz w:val="32"/>
          <w:szCs w:val="32"/>
        </w:rPr>
        <w:t>23.97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 w:rsidR="00351E1D">
        <w:rPr>
          <w:rFonts w:ascii="仿宋" w:eastAsia="仿宋" w:hAnsi="仿宋" w:hint="eastAsia"/>
          <w:color w:val="000000"/>
          <w:sz w:val="32"/>
          <w:szCs w:val="32"/>
        </w:rPr>
        <w:t>39.95</w:t>
      </w:r>
      <w:r w:rsidR="007A1D7C">
        <w:rPr>
          <w:rFonts w:ascii="仿宋" w:eastAsia="仿宋" w:hAnsi="仿宋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351E1D">
        <w:rPr>
          <w:rFonts w:ascii="仿宋" w:eastAsia="仿宋" w:hAnsi="仿宋" w:cs="仿宋" w:hint="eastAsia"/>
          <w:color w:val="000000"/>
          <w:sz w:val="32"/>
          <w:szCs w:val="32"/>
        </w:rPr>
        <w:t>82.1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F74382">
        <w:rPr>
          <w:rFonts w:ascii="仿宋" w:eastAsia="仿宋" w:hAnsi="仿宋" w:hint="eastAsia"/>
          <w:color w:val="000000"/>
          <w:sz w:val="32"/>
          <w:szCs w:val="32"/>
        </w:rPr>
        <w:t>自评等级为二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已按年初预定目标完成。</w:t>
      </w:r>
      <w:bookmarkEnd w:id="4"/>
      <w:bookmarkEnd w:id="5"/>
    </w:p>
    <w:bookmarkEnd w:id="6"/>
    <w:bookmarkEnd w:id="7"/>
    <w:p w:rsidR="00F7512D" w:rsidRPr="007A1D7C" w:rsidRDefault="00F7512D" w:rsidP="008A7DA9">
      <w:pPr>
        <w:spacing w:line="560" w:lineRule="exact"/>
        <w:ind w:firstLineChars="199" w:firstLine="639"/>
        <w:rPr>
          <w:rFonts w:ascii="仿宋" w:eastAsia="仿宋" w:hAnsi="仿宋" w:cs="仿宋"/>
          <w:b/>
          <w:bCs/>
          <w:color w:val="000000"/>
          <w:sz w:val="32"/>
          <w:szCs w:val="32"/>
        </w:rPr>
      </w:pPr>
    </w:p>
    <w:sectPr w:rsidR="00F7512D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094D3A"/>
    <w:rsid w:val="00281AD4"/>
    <w:rsid w:val="0028643C"/>
    <w:rsid w:val="00351E1D"/>
    <w:rsid w:val="00387D12"/>
    <w:rsid w:val="005E0836"/>
    <w:rsid w:val="00604DCF"/>
    <w:rsid w:val="0061681A"/>
    <w:rsid w:val="00642D84"/>
    <w:rsid w:val="00711F01"/>
    <w:rsid w:val="007A1D7C"/>
    <w:rsid w:val="007F7311"/>
    <w:rsid w:val="008A7DA9"/>
    <w:rsid w:val="00A1412B"/>
    <w:rsid w:val="00BE11DF"/>
    <w:rsid w:val="00C06EDB"/>
    <w:rsid w:val="00C43FBC"/>
    <w:rsid w:val="00C65349"/>
    <w:rsid w:val="00E646A4"/>
    <w:rsid w:val="00EA6565"/>
    <w:rsid w:val="00F43B27"/>
    <w:rsid w:val="00F74382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2025-03-18T07:46:00Z</dcterms:created>
  <dcterms:modified xsi:type="dcterms:W3CDTF">2025-03-19T01:48:00Z</dcterms:modified>
</cp:coreProperties>
</file>